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6C04FB3C" w:rsidR="00E8079D" w:rsidRDefault="00E8079D" w:rsidP="00DB2A96">
      <w:pPr>
        <w:pStyle w:val="CRCoverPage"/>
        <w:tabs>
          <w:tab w:val="left" w:pos="1710"/>
          <w:tab w:val="right" w:pos="9639"/>
        </w:tabs>
        <w:spacing w:after="0"/>
        <w:jc w:val="center"/>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EB02B6">
        <w:rPr>
          <w:b/>
          <w:noProof/>
          <w:sz w:val="24"/>
        </w:rPr>
        <w:t>4</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332B52">
        <w:rPr>
          <w:b/>
          <w:noProof/>
          <w:sz w:val="24"/>
        </w:rPr>
        <w:t>21</w:t>
      </w:r>
      <w:r w:rsidR="006472C3">
        <w:rPr>
          <w:b/>
          <w:noProof/>
          <w:sz w:val="24"/>
        </w:rPr>
        <w:t>02208</w:t>
      </w:r>
      <w:ins w:id="0" w:author="George Foti" w:date="2021-04-12T14:20:00Z">
        <w:r w:rsidR="00C712BD">
          <w:rPr>
            <w:b/>
            <w:noProof/>
            <w:sz w:val="24"/>
          </w:rPr>
          <w:t>r01</w:t>
        </w:r>
      </w:ins>
    </w:p>
    <w:p w14:paraId="63414023" w14:textId="1D23FF11"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EB02B6">
        <w:rPr>
          <w:rFonts w:cs="Arial"/>
          <w:b/>
          <w:bCs/>
          <w:sz w:val="24"/>
          <w:szCs w:val="24"/>
          <w:lang w:eastAsia="ko-KR"/>
        </w:rPr>
        <w:t>April 12-16</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EB02B6">
        <w:rPr>
          <w:rFonts w:cs="Arial"/>
          <w:b/>
          <w:bCs/>
          <w:sz w:val="24"/>
          <w:szCs w:val="24"/>
          <w:lang w:eastAsia="ko-KR"/>
        </w:rPr>
        <w:tab/>
      </w:r>
      <w:r w:rsidR="00EB02B6">
        <w:rPr>
          <w:rFonts w:cs="Arial"/>
          <w:b/>
          <w:bCs/>
          <w:sz w:val="24"/>
          <w:szCs w:val="24"/>
          <w:lang w:eastAsia="ko-KR"/>
        </w:rPr>
        <w:tab/>
      </w:r>
      <w:r w:rsidR="00EB02B6">
        <w:rPr>
          <w:rFonts w:cs="Arial"/>
          <w:b/>
          <w:bCs/>
          <w:sz w:val="24"/>
          <w:szCs w:val="24"/>
          <w:lang w:eastAsia="ko-KR"/>
        </w:rPr>
        <w:tab/>
      </w:r>
      <w:r w:rsidR="009E7511">
        <w:rPr>
          <w:rFonts w:cs="Arial"/>
          <w:b/>
          <w:bCs/>
          <w:sz w:val="24"/>
          <w:szCs w:val="24"/>
          <w:lang w:eastAsia="ko-KR"/>
        </w:rPr>
        <w:t xml:space="preserve"> (was S2-</w:t>
      </w:r>
      <w:r w:rsidR="00EB02B6">
        <w:rPr>
          <w:rFonts w:cs="Arial"/>
          <w:b/>
          <w:bCs/>
          <w:sz w:val="24"/>
          <w:szCs w:val="24"/>
          <w:lang w:eastAsia="ko-KR"/>
        </w:rPr>
        <w:t>21XXXXX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FCE90D5" w:rsidR="001E41F3" w:rsidRPr="003E46D8" w:rsidRDefault="006472C3" w:rsidP="004148EB">
            <w:pPr>
              <w:pStyle w:val="CRCoverPage"/>
              <w:spacing w:after="0"/>
              <w:rPr>
                <w:b/>
                <w:noProof/>
                <w:sz w:val="28"/>
                <w:lang w:eastAsia="ja-JP"/>
              </w:rPr>
            </w:pPr>
            <w:r>
              <w:rPr>
                <w:b/>
                <w:noProof/>
                <w:sz w:val="28"/>
                <w:lang w:eastAsia="ja-JP"/>
              </w:rPr>
              <w:t>2611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A3C3F11" w:rsidR="001E41F3" w:rsidRPr="00410371" w:rsidRDefault="00EB02B6"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E7D1A" w:rsidR="001E41F3" w:rsidRPr="00410371" w:rsidRDefault="00566B0B" w:rsidP="00B2474A">
            <w:pPr>
              <w:pStyle w:val="CRCoverPage"/>
              <w:spacing w:after="0"/>
              <w:jc w:val="center"/>
              <w:rPr>
                <w:noProof/>
                <w:sz w:val="28"/>
                <w:lang w:eastAsia="ja-JP"/>
              </w:rPr>
            </w:pPr>
            <w:r>
              <w:rPr>
                <w:b/>
                <w:noProof/>
                <w:sz w:val="28"/>
              </w:rPr>
              <w:t>1</w:t>
            </w:r>
            <w:r w:rsidR="00C10CA3">
              <w:rPr>
                <w:b/>
                <w:noProof/>
                <w:sz w:val="28"/>
              </w:rPr>
              <w:t>7.0.0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2A694D4" w:rsidR="001E41F3" w:rsidRDefault="00551A94" w:rsidP="00A763B3">
            <w:pPr>
              <w:pStyle w:val="CRCoverPage"/>
              <w:spacing w:after="0"/>
              <w:ind w:left="100"/>
              <w:rPr>
                <w:noProof/>
              </w:rPr>
            </w:pPr>
            <w:r>
              <w:rPr>
                <w:lang w:eastAsia="ko-KR"/>
              </w:rPr>
              <w:t>KI#1</w:t>
            </w:r>
            <w:r w:rsidR="004214C5">
              <w:rPr>
                <w:lang w:eastAsia="ko-KR"/>
              </w:rPr>
              <w:t xml:space="preserve"> :</w:t>
            </w:r>
            <w:r w:rsidR="00A763B3">
              <w:rPr>
                <w:lang w:eastAsia="ko-KR"/>
              </w:rPr>
              <w:t xml:space="preserve"> </w:t>
            </w:r>
            <w:r w:rsidR="000E1D05">
              <w:rPr>
                <w:lang w:eastAsia="ja-JP"/>
              </w:rPr>
              <w:t>(NSA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r w:rsidR="009E0731">
              <w:rPr>
                <w:lang w:eastAsia="ja-JP"/>
              </w:rPr>
              <w:t xml:space="preserve"> Architectural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F4FD08" w:rsidR="001E41F3" w:rsidRDefault="00896EBD">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1F417AA" w:rsidR="001E41F3" w:rsidRDefault="00944FBC" w:rsidP="002C1AE7">
            <w:pPr>
              <w:pStyle w:val="CRCoverPage"/>
              <w:spacing w:after="0"/>
              <w:ind w:left="100"/>
              <w:rPr>
                <w:noProof/>
              </w:rPr>
            </w:pPr>
            <w:r>
              <w:rPr>
                <w:noProof/>
              </w:rPr>
              <w:t>2021-0</w:t>
            </w:r>
            <w:r w:rsidR="001764DD">
              <w:rPr>
                <w:noProof/>
              </w:rPr>
              <w:t>4</w:t>
            </w:r>
            <w:r>
              <w:rPr>
                <w:noProof/>
              </w:rPr>
              <w:t>-</w:t>
            </w:r>
            <w:r w:rsidR="001764DD">
              <w:rPr>
                <w:noProof/>
              </w:rPr>
              <w:t>06</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36DB44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214C5">
              <w:rPr>
                <w:i/>
                <w:noProof/>
                <w:sz w:val="18"/>
              </w:rPr>
              <w:t>Rel-8</w:t>
            </w:r>
            <w:r w:rsidR="004214C5">
              <w:rPr>
                <w:i/>
                <w:noProof/>
                <w:sz w:val="18"/>
              </w:rPr>
              <w:tab/>
              <w:t>(Release 8)</w:t>
            </w:r>
            <w:r w:rsidR="004214C5">
              <w:rPr>
                <w:i/>
                <w:noProof/>
                <w:sz w:val="18"/>
              </w:rPr>
              <w:br/>
              <w:t>Rel-9</w:t>
            </w:r>
            <w:r w:rsidR="004214C5">
              <w:rPr>
                <w:i/>
                <w:noProof/>
                <w:sz w:val="18"/>
              </w:rPr>
              <w:tab/>
              <w:t>(Release 9)</w:t>
            </w:r>
            <w:r w:rsidR="004214C5">
              <w:rPr>
                <w:i/>
                <w:noProof/>
                <w:sz w:val="18"/>
              </w:rPr>
              <w:br/>
              <w:t>Rel-10</w:t>
            </w:r>
            <w:r w:rsidR="004214C5">
              <w:rPr>
                <w:i/>
                <w:noProof/>
                <w:sz w:val="18"/>
              </w:rPr>
              <w:tab/>
              <w:t>(Release 10)</w:t>
            </w:r>
            <w:r w:rsidR="004214C5">
              <w:rPr>
                <w:i/>
                <w:noProof/>
                <w:sz w:val="18"/>
              </w:rPr>
              <w:br/>
              <w:t>Rel-11</w:t>
            </w:r>
            <w:r w:rsidR="004214C5">
              <w:rPr>
                <w:i/>
                <w:noProof/>
                <w:sz w:val="18"/>
              </w:rPr>
              <w:tab/>
              <w:t>(Release 11)</w:t>
            </w:r>
            <w:r w:rsidR="004214C5">
              <w:rPr>
                <w:i/>
                <w:noProof/>
                <w:sz w:val="18"/>
              </w:rPr>
              <w:br/>
              <w:t>…</w:t>
            </w:r>
            <w:r w:rsidR="004214C5">
              <w:rPr>
                <w:i/>
                <w:noProof/>
                <w:sz w:val="18"/>
              </w:rPr>
              <w:br/>
              <w:t>Rel-15</w:t>
            </w:r>
            <w:r w:rsidR="004214C5">
              <w:rPr>
                <w:i/>
                <w:noProof/>
                <w:sz w:val="18"/>
              </w:rPr>
              <w:tab/>
              <w:t>(Release 15)</w:t>
            </w:r>
            <w:r w:rsidR="004214C5">
              <w:rPr>
                <w:i/>
                <w:noProof/>
                <w:sz w:val="18"/>
              </w:rPr>
              <w:br/>
              <w:t>Rel-16</w:t>
            </w:r>
            <w:r w:rsidR="004214C5">
              <w:rPr>
                <w:i/>
                <w:noProof/>
                <w:sz w:val="18"/>
              </w:rPr>
              <w:tab/>
              <w:t>(Release 16)</w:t>
            </w:r>
            <w:r w:rsidR="004214C5">
              <w:rPr>
                <w:i/>
                <w:noProof/>
                <w:sz w:val="18"/>
              </w:rPr>
              <w:br/>
              <w:t>Rel-17</w:t>
            </w:r>
            <w:r w:rsidR="004214C5">
              <w:rPr>
                <w:i/>
                <w:noProof/>
                <w:sz w:val="18"/>
              </w:rPr>
              <w:tab/>
              <w:t>(Release 17)</w:t>
            </w:r>
            <w:r w:rsidR="004214C5">
              <w:rPr>
                <w:i/>
                <w:noProof/>
                <w:sz w:val="18"/>
              </w:rPr>
              <w:br/>
              <w:t>Rel-18</w:t>
            </w:r>
            <w:r w:rsidR="004214C5">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408B2284" w:rsidR="00191DE6" w:rsidRPr="004168E9" w:rsidRDefault="00214D63" w:rsidP="005B2021">
            <w:pPr>
              <w:pStyle w:val="CRCoverPage"/>
              <w:spacing w:after="0"/>
              <w:rPr>
                <w:noProof/>
                <w:lang w:eastAsia="ja-JP"/>
              </w:rPr>
            </w:pPr>
            <w:r>
              <w:rPr>
                <w:noProof/>
                <w:lang w:eastAsia="ja-JP"/>
              </w:rPr>
              <w:t xml:space="preserve">This CR enables the NSACF to </w:t>
            </w:r>
            <w:r w:rsidR="00801F28">
              <w:rPr>
                <w:noProof/>
                <w:lang w:eastAsia="ja-JP"/>
              </w:rPr>
              <w:t>support event based charging</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23773CF" w:rsidR="00886E9E" w:rsidRDefault="00FE1FDC" w:rsidP="00FE1FDC">
            <w:pPr>
              <w:pStyle w:val="CRCoverPage"/>
              <w:spacing w:after="0"/>
              <w:rPr>
                <w:noProof/>
              </w:rPr>
            </w:pPr>
            <w:r>
              <w:rPr>
                <w:noProof/>
              </w:rPr>
              <w:t>Enable the NS</w:t>
            </w:r>
            <w:r w:rsidR="00801F28">
              <w:rPr>
                <w:noProof/>
              </w:rPr>
              <w:t>AC</w:t>
            </w:r>
            <w:r>
              <w:rPr>
                <w:noProof/>
              </w:rPr>
              <w:t xml:space="preserve">F </w:t>
            </w:r>
            <w:r w:rsidR="00801F28">
              <w:rPr>
                <w:noProof/>
              </w:rPr>
              <w:t>support event based charging</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B906E85" w:rsidR="001E41F3" w:rsidRDefault="00801F28" w:rsidP="00FE1FDC">
            <w:pPr>
              <w:pStyle w:val="CRCoverPage"/>
              <w:spacing w:after="0"/>
              <w:rPr>
                <w:noProof/>
                <w:lang w:eastAsia="ja-JP"/>
              </w:rPr>
            </w:pPr>
            <w:r>
              <w:rPr>
                <w:noProof/>
                <w:lang w:eastAsia="ja-JP"/>
              </w:rPr>
              <w:t>C</w:t>
            </w:r>
            <w:r w:rsidR="00835BEC">
              <w:rPr>
                <w:noProof/>
                <w:lang w:eastAsia="ja-JP"/>
              </w:rPr>
              <w:t>omplete</w:t>
            </w:r>
            <w:r>
              <w:rPr>
                <w:noProof/>
                <w:lang w:eastAsia="ja-JP"/>
              </w:rPr>
              <w:t xml:space="preserve"> disconnect between </w:t>
            </w:r>
            <w:r w:rsidR="00835BEC">
              <w:rPr>
                <w:noProof/>
                <w:lang w:eastAsia="ja-JP"/>
              </w:rPr>
              <w:t>NSCAF</w:t>
            </w:r>
            <w:r>
              <w:rPr>
                <w:noProof/>
                <w:lang w:eastAsia="ja-JP"/>
              </w:rPr>
              <w:t xml:space="preserve"> and charging which is required by some operators.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E79C5A7" w:rsidR="001E41F3" w:rsidRDefault="009F364D" w:rsidP="004A09CC">
            <w:pPr>
              <w:pStyle w:val="CRCoverPage"/>
              <w:spacing w:after="0"/>
              <w:ind w:left="100"/>
              <w:rPr>
                <w:noProof/>
                <w:lang w:eastAsia="ja-JP"/>
              </w:rPr>
            </w:pPr>
            <w:r>
              <w:rPr>
                <w:noProof/>
                <w:lang w:eastAsia="ja-JP"/>
              </w:rPr>
              <w:t>4.2.</w:t>
            </w:r>
            <w:r w:rsidR="00041FF5">
              <w:rPr>
                <w:noProof/>
                <w:lang w:eastAsia="ja-JP"/>
              </w:rPr>
              <w:t>11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5BC3C4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7B66814" w:rsidR="001E41F3" w:rsidRDefault="00542922">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70AE315" w:rsidR="001E41F3" w:rsidRDefault="00542922" w:rsidP="008B47DF">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69CB77F" w14:textId="77777777" w:rsidR="008E60DE" w:rsidRDefault="008E60DE" w:rsidP="008E60DE">
      <w:pPr>
        <w:pStyle w:val="Heading3"/>
      </w:pPr>
      <w:r>
        <w:t>4.2.11</w:t>
      </w:r>
      <w:r>
        <w:tab/>
        <w:t>Network Slice Admission Control Function (NSACF) procedures</w:t>
      </w:r>
    </w:p>
    <w:p w14:paraId="25387807" w14:textId="77777777" w:rsidR="008E60DE" w:rsidRDefault="008E60DE" w:rsidP="008E60DE">
      <w:pPr>
        <w:pStyle w:val="Heading4"/>
      </w:pPr>
      <w:r>
        <w:t>4.2.11.1</w:t>
      </w:r>
      <w:r>
        <w:tab/>
        <w:t>General</w:t>
      </w:r>
    </w:p>
    <w:p w14:paraId="026165CF" w14:textId="557A4373" w:rsidR="008E60DE" w:rsidDel="008E60DE" w:rsidRDefault="008E60DE" w:rsidP="008E60DE">
      <w:pPr>
        <w:rPr>
          <w:del w:id="2" w:author="George Foti" w:date="2021-03-29T16:02:00Z"/>
        </w:rPr>
      </w:pPr>
      <w:r>
        <w:t>The Network Slice Admission Control Function procedures are performed for an S-NSSAI which is subject to Network Slice Admission Control (NSAC) as described in TS 23.501 [2].</w:t>
      </w:r>
      <w:ins w:id="3" w:author="George Foti" w:date="2021-04-12T14:21:00Z">
        <w:r w:rsidR="00C712BD">
          <w:t xml:space="preserve">  </w:t>
        </w:r>
        <w:r w:rsidR="00C712BD">
          <w:t>The NSACF may interact with CHF to support charging services as defined in TS 32.290 [42].</w:t>
        </w:r>
      </w:ins>
      <w:ins w:id="4" w:author="George Foti" w:date="2021-03-29T16:02:00Z">
        <w:r w:rsidRPr="008E60DE">
          <w:t xml:space="preserve"> </w:t>
        </w:r>
        <w:r w:rsidRPr="00C712BD">
          <w:rPr>
            <w:strike/>
            <w:rPrChange w:id="5" w:author="George Foti" w:date="2021-04-12T14:22:00Z">
              <w:rPr/>
            </w:rPrChange>
          </w:rPr>
          <w:t>To enable charging, the NSACF supports the Event based charging as defined in TS 32.290 [42]</w:t>
        </w:r>
      </w:ins>
      <w:ins w:id="6" w:author="Ericsson-S4" w:date="2021-04-05T22:39:00Z">
        <w:r w:rsidR="00A00ADD">
          <w:t>.</w:t>
        </w:r>
      </w:ins>
    </w:p>
    <w:p w14:paraId="6D8B71B1" w14:textId="77777777" w:rsidR="008E60DE" w:rsidRDefault="008E60DE" w:rsidP="008E60DE">
      <w:pPr>
        <w:pStyle w:val="EditorsNote"/>
      </w:pPr>
      <w:r>
        <w:t>Editor's note:</w:t>
      </w:r>
      <w:r>
        <w:tab/>
        <w:t>It is FFS how the NSAC works in the roaming case.</w:t>
      </w:r>
    </w:p>
    <w:p w14:paraId="199575B0" w14:textId="77777777" w:rsidR="008E60DE" w:rsidRDefault="008E60DE" w:rsidP="008E60DE">
      <w:pPr>
        <w:pStyle w:val="Heading4"/>
      </w:pPr>
      <w:r>
        <w:t>4.2.11.2</w:t>
      </w:r>
      <w:r>
        <w:tab/>
        <w:t>Number of UEs per network slice availability check and update procedure</w:t>
      </w:r>
    </w:p>
    <w:p w14:paraId="15D09803" w14:textId="0EF4FED1" w:rsidR="008E60DE" w:rsidRDefault="008E60DE" w:rsidP="008E60D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67E05717" w14:textId="2479EBEB" w:rsidR="00E87664" w:rsidRDefault="00E87664" w:rsidP="008E60DE"/>
    <w:bookmarkStart w:id="7" w:name="_MON_1679213357"/>
    <w:bookmarkEnd w:id="7"/>
    <w:p w14:paraId="745C52AF" w14:textId="02AC82C1" w:rsidR="00E87664" w:rsidRDefault="004233DE" w:rsidP="008E60DE">
      <w:r>
        <w:object w:dxaOrig="9625" w:dyaOrig="5080" w14:anchorId="14DD0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5pt" o:ole="">
            <v:imagedata r:id="rId13" o:title=""/>
          </v:shape>
          <o:OLEObject Type="Embed" ProgID="Word.Picture.8" ShapeID="_x0000_i1025" DrawAspect="Content" ObjectID="_1679742518" r:id="rId14"/>
        </w:object>
      </w:r>
    </w:p>
    <w:p w14:paraId="7E6471F8" w14:textId="653EB3D9" w:rsidR="008E60DE" w:rsidRDefault="008E60DE" w:rsidP="008E60DE">
      <w:pPr>
        <w:pStyle w:val="TH"/>
      </w:pPr>
    </w:p>
    <w:p w14:paraId="6E7530DA" w14:textId="77777777" w:rsidR="008E60DE" w:rsidRDefault="008E60DE" w:rsidP="008E60DE">
      <w:pPr>
        <w:pStyle w:val="TF"/>
      </w:pPr>
      <w:r>
        <w:t>Figure 4.2.11.2-1: Number of UEs per network slice availability check and update procedure</w:t>
      </w:r>
    </w:p>
    <w:p w14:paraId="20DFFB7B" w14:textId="77777777" w:rsidR="008E60DE" w:rsidRDefault="008E60DE" w:rsidP="008E60D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BF60E5" w14:textId="77777777" w:rsidR="008E60DE" w:rsidRDefault="008E60DE" w:rsidP="008E60DE">
      <w:pPr>
        <w:pStyle w:val="B2"/>
      </w:pPr>
      <w:r>
        <w:t>-</w:t>
      </w:r>
      <w:r>
        <w:tab/>
        <w:t>At UE Registration procedure, as per clause 4.2.2.2.2:</w:t>
      </w:r>
    </w:p>
    <w:p w14:paraId="07F50869" w14:textId="77777777" w:rsidR="008E60DE" w:rsidRDefault="008E60DE" w:rsidP="008E60DE">
      <w:pPr>
        <w:pStyle w:val="B3"/>
      </w:pPr>
      <w:r>
        <w:t>-</w:t>
      </w:r>
      <w:r>
        <w:tab/>
        <w:t>before the Registration Accept in step 21 if the EAC mode is active; or</w:t>
      </w:r>
    </w:p>
    <w:p w14:paraId="5E50681A" w14:textId="77777777" w:rsidR="008E60DE" w:rsidRDefault="008E60DE" w:rsidP="008E60DE">
      <w:pPr>
        <w:pStyle w:val="B3"/>
      </w:pPr>
      <w:r>
        <w:t>-</w:t>
      </w:r>
      <w:r>
        <w:tab/>
        <w:t xml:space="preserve">after the Registration Accept message if the EAC mode is not </w:t>
      </w:r>
      <w:proofErr w:type="gramStart"/>
      <w:r>
        <w:t>active;</w:t>
      </w:r>
      <w:proofErr w:type="gramEnd"/>
    </w:p>
    <w:p w14:paraId="4DB6A3FB" w14:textId="77777777" w:rsidR="008E60DE" w:rsidRDefault="008E60DE" w:rsidP="008E60DE">
      <w:pPr>
        <w:pStyle w:val="B2"/>
      </w:pPr>
      <w:r>
        <w:t>-</w:t>
      </w:r>
      <w:r>
        <w:tab/>
        <w:t xml:space="preserve">At UE Deregistration procedure, as per clause 4.2.2.3, after the Deregistration procedure is </w:t>
      </w:r>
      <w:proofErr w:type="gramStart"/>
      <w:r>
        <w:t>completed;</w:t>
      </w:r>
      <w:proofErr w:type="gramEnd"/>
    </w:p>
    <w:p w14:paraId="72BDBBA8" w14:textId="77777777" w:rsidR="008E60DE" w:rsidRDefault="008E60DE" w:rsidP="008E60DE">
      <w:pPr>
        <w:pStyle w:val="B2"/>
      </w:pPr>
      <w:r>
        <w:t>-</w:t>
      </w:r>
      <w:r>
        <w:tab/>
        <w:t>At UE Configuration Update procedure (which may result from NSSAA procedure):</w:t>
      </w:r>
    </w:p>
    <w:p w14:paraId="73D51650" w14:textId="77777777" w:rsidR="008E60DE" w:rsidRDefault="008E60DE" w:rsidP="008E60DE">
      <w:pPr>
        <w:pStyle w:val="B3"/>
      </w:pPr>
      <w:r>
        <w:t>-</w:t>
      </w:r>
      <w:r>
        <w:tab/>
        <w:t>before the UE Configuration Update message if the EAC mode is active; or</w:t>
      </w:r>
    </w:p>
    <w:p w14:paraId="50C5E5AF" w14:textId="77777777" w:rsidR="008E60DE" w:rsidRDefault="008E60DE" w:rsidP="008E60DE">
      <w:pPr>
        <w:pStyle w:val="B3"/>
      </w:pPr>
      <w:r>
        <w:lastRenderedPageBreak/>
        <w:t>-</w:t>
      </w:r>
      <w:r>
        <w:tab/>
        <w:t xml:space="preserve">after the UE Configuration Update message if the EAC mode is not </w:t>
      </w:r>
      <w:proofErr w:type="gramStart"/>
      <w:r>
        <w:t>active;</w:t>
      </w:r>
      <w:proofErr w:type="gramEnd"/>
    </w:p>
    <w:p w14:paraId="530956B2" w14:textId="77777777" w:rsidR="008E60DE" w:rsidRDefault="008E60DE" w:rsidP="008E60D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84FC8A0" w14:textId="77777777" w:rsidR="008E60DE" w:rsidRDefault="008E60DE" w:rsidP="008E60DE">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17D0736D" w14:textId="77777777" w:rsidR="008E60DE" w:rsidRDefault="008E60DE" w:rsidP="008E60DE">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2E8D326" w14:textId="77777777" w:rsidR="008E60DE" w:rsidRDefault="008E60DE" w:rsidP="008E60DE">
      <w:pPr>
        <w:pStyle w:val="B1"/>
      </w:pPr>
      <w:r>
        <w:t>3.</w:t>
      </w:r>
      <w:r>
        <w:tab/>
        <w:t xml:space="preserve">The NSACF updates the current number of UEs registered for the S-NSSAI, i.e. </w:t>
      </w:r>
      <w:proofErr w:type="gramStart"/>
      <w:r>
        <w:t>increases</w:t>
      </w:r>
      <w:proofErr w:type="gramEnd"/>
      <w:r>
        <w:t xml:space="preserve"> or decrease the number of UEs registered per network slice based on the information provided by the AMF in the update flag parameter.</w:t>
      </w:r>
    </w:p>
    <w:p w14:paraId="28F91546" w14:textId="77777777" w:rsidR="008E60DE" w:rsidRDefault="008E60DE" w:rsidP="008E60D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76B1E84E" w14:textId="77777777" w:rsidR="008E60DE" w:rsidRDefault="008E60DE" w:rsidP="008E60D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2229FC49" w14:textId="77777777" w:rsidR="008E60DE" w:rsidRDefault="008E60DE" w:rsidP="008E60DE">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C0516A" w14:textId="77777777" w:rsidR="008E60DE" w:rsidRDefault="008E60DE" w:rsidP="008E60D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00021A1" w14:textId="77777777" w:rsidR="008E60DE" w:rsidRDefault="008E60DE" w:rsidP="008E60D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3016FA53" w14:textId="77777777" w:rsidR="008E60DE" w:rsidRDefault="008E60DE" w:rsidP="008E60D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2DFB3F17" w14:textId="7C8E1E03" w:rsidR="008E60DE" w:rsidRDefault="008E60DE" w:rsidP="008E60DE">
      <w:pPr>
        <w:pStyle w:val="EditorsNote"/>
      </w:pPr>
      <w:r>
        <w:t>Editor's note:</w:t>
      </w:r>
      <w:r>
        <w:tab/>
        <w:t>It is FFS whether and how to restrict the signalling sent from the AMFs to the NSACF in case the maximum number of UEs has been reached for prolonged time</w:t>
      </w:r>
    </w:p>
    <w:p w14:paraId="5B2A2007" w14:textId="2411D916" w:rsidR="008E60DE" w:rsidRDefault="008E60DE" w:rsidP="008E60DE"/>
    <w:p w14:paraId="5BC1E6F9" w14:textId="77777777" w:rsidR="008E60DE" w:rsidRPr="008E60DE" w:rsidRDefault="008E60DE" w:rsidP="008E60DE"/>
    <w:p w14:paraId="150D516A" w14:textId="1E935DAA" w:rsidR="008E60DE" w:rsidRDefault="008E60DE" w:rsidP="008E60DE"/>
    <w:p w14:paraId="167D134F" w14:textId="77777777" w:rsidR="008E60DE" w:rsidRPr="008E60DE" w:rsidRDefault="008E60DE" w:rsidP="008E60DE"/>
    <w:p w14:paraId="44D5F1D8" w14:textId="268ADC3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0828B4">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D6F35" w14:textId="77777777" w:rsidR="00A45A3E" w:rsidRDefault="00A45A3E">
      <w:r>
        <w:separator/>
      </w:r>
    </w:p>
  </w:endnote>
  <w:endnote w:type="continuationSeparator" w:id="0">
    <w:p w14:paraId="09591446" w14:textId="77777777" w:rsidR="00A45A3E" w:rsidRDefault="00A4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C5A4D" w14:textId="77777777" w:rsidR="00A45A3E" w:rsidRDefault="00A45A3E">
      <w:r>
        <w:separator/>
      </w:r>
    </w:p>
  </w:footnote>
  <w:footnote w:type="continuationSeparator" w:id="0">
    <w:p w14:paraId="15D3DB73" w14:textId="77777777" w:rsidR="00A45A3E" w:rsidRDefault="00A45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1FF5"/>
    <w:rsid w:val="000447FF"/>
    <w:rsid w:val="000457DF"/>
    <w:rsid w:val="00047207"/>
    <w:rsid w:val="0005092D"/>
    <w:rsid w:val="00052A81"/>
    <w:rsid w:val="00056FF0"/>
    <w:rsid w:val="00057100"/>
    <w:rsid w:val="000604CB"/>
    <w:rsid w:val="00065086"/>
    <w:rsid w:val="000665B4"/>
    <w:rsid w:val="00066DCF"/>
    <w:rsid w:val="00070D45"/>
    <w:rsid w:val="00076D0A"/>
    <w:rsid w:val="000828B4"/>
    <w:rsid w:val="00090179"/>
    <w:rsid w:val="00091F9B"/>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64DD"/>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0A85"/>
    <w:rsid w:val="002D11C9"/>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96B6C"/>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3BDE"/>
    <w:rsid w:val="00405062"/>
    <w:rsid w:val="00405A7E"/>
    <w:rsid w:val="0041013E"/>
    <w:rsid w:val="0041027F"/>
    <w:rsid w:val="00410371"/>
    <w:rsid w:val="004137FB"/>
    <w:rsid w:val="004148EB"/>
    <w:rsid w:val="00414C80"/>
    <w:rsid w:val="004168E9"/>
    <w:rsid w:val="004202BF"/>
    <w:rsid w:val="004214C5"/>
    <w:rsid w:val="00422A9C"/>
    <w:rsid w:val="004233DE"/>
    <w:rsid w:val="004242F1"/>
    <w:rsid w:val="00425D0B"/>
    <w:rsid w:val="00426B1F"/>
    <w:rsid w:val="00426F02"/>
    <w:rsid w:val="00430E86"/>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616"/>
    <w:rsid w:val="00503FD1"/>
    <w:rsid w:val="00506800"/>
    <w:rsid w:val="005124B6"/>
    <w:rsid w:val="0051580D"/>
    <w:rsid w:val="00517721"/>
    <w:rsid w:val="00521673"/>
    <w:rsid w:val="0052239E"/>
    <w:rsid w:val="00524DEE"/>
    <w:rsid w:val="00530273"/>
    <w:rsid w:val="0053179C"/>
    <w:rsid w:val="00531869"/>
    <w:rsid w:val="00533A4E"/>
    <w:rsid w:val="005370A1"/>
    <w:rsid w:val="00537307"/>
    <w:rsid w:val="00540A22"/>
    <w:rsid w:val="005429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94F"/>
    <w:rsid w:val="00573B3A"/>
    <w:rsid w:val="00574482"/>
    <w:rsid w:val="0058447E"/>
    <w:rsid w:val="00587409"/>
    <w:rsid w:val="00587CA5"/>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D770E"/>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2C3"/>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A1B95"/>
    <w:rsid w:val="006A7BA9"/>
    <w:rsid w:val="006B028D"/>
    <w:rsid w:val="006B06A6"/>
    <w:rsid w:val="006B1D31"/>
    <w:rsid w:val="006B46FB"/>
    <w:rsid w:val="006C151C"/>
    <w:rsid w:val="006C2AAD"/>
    <w:rsid w:val="006C572D"/>
    <w:rsid w:val="006C787A"/>
    <w:rsid w:val="006D25D3"/>
    <w:rsid w:val="006D2EC0"/>
    <w:rsid w:val="006D6D9F"/>
    <w:rsid w:val="006D74B4"/>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4EBA"/>
    <w:rsid w:val="007627F5"/>
    <w:rsid w:val="007630E2"/>
    <w:rsid w:val="007646D4"/>
    <w:rsid w:val="00770421"/>
    <w:rsid w:val="00771033"/>
    <w:rsid w:val="00774B89"/>
    <w:rsid w:val="00774DD8"/>
    <w:rsid w:val="00775F63"/>
    <w:rsid w:val="00782588"/>
    <w:rsid w:val="00785D16"/>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7F7D37"/>
    <w:rsid w:val="00801F28"/>
    <w:rsid w:val="008040A8"/>
    <w:rsid w:val="00804125"/>
    <w:rsid w:val="0081142D"/>
    <w:rsid w:val="00814186"/>
    <w:rsid w:val="008171E5"/>
    <w:rsid w:val="00820545"/>
    <w:rsid w:val="008223AD"/>
    <w:rsid w:val="008279FA"/>
    <w:rsid w:val="00834AA0"/>
    <w:rsid w:val="00835BEC"/>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0229"/>
    <w:rsid w:val="008C2260"/>
    <w:rsid w:val="008C4BBD"/>
    <w:rsid w:val="008D199F"/>
    <w:rsid w:val="008D26B6"/>
    <w:rsid w:val="008D3099"/>
    <w:rsid w:val="008D3DC6"/>
    <w:rsid w:val="008D588C"/>
    <w:rsid w:val="008E1738"/>
    <w:rsid w:val="008E23D0"/>
    <w:rsid w:val="008E4C5B"/>
    <w:rsid w:val="008E60DE"/>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24A"/>
    <w:rsid w:val="009E0731"/>
    <w:rsid w:val="009E0DBD"/>
    <w:rsid w:val="009E1546"/>
    <w:rsid w:val="009E3297"/>
    <w:rsid w:val="009E7511"/>
    <w:rsid w:val="009F13A7"/>
    <w:rsid w:val="009F364D"/>
    <w:rsid w:val="009F49BF"/>
    <w:rsid w:val="009F7108"/>
    <w:rsid w:val="009F734F"/>
    <w:rsid w:val="00A00ADD"/>
    <w:rsid w:val="00A04671"/>
    <w:rsid w:val="00A05631"/>
    <w:rsid w:val="00A10D9D"/>
    <w:rsid w:val="00A11B4C"/>
    <w:rsid w:val="00A11D9F"/>
    <w:rsid w:val="00A163A4"/>
    <w:rsid w:val="00A165F2"/>
    <w:rsid w:val="00A246B6"/>
    <w:rsid w:val="00A250FB"/>
    <w:rsid w:val="00A31A12"/>
    <w:rsid w:val="00A34F8D"/>
    <w:rsid w:val="00A37167"/>
    <w:rsid w:val="00A41D19"/>
    <w:rsid w:val="00A4547F"/>
    <w:rsid w:val="00A45A3E"/>
    <w:rsid w:val="00A472E1"/>
    <w:rsid w:val="00A47E70"/>
    <w:rsid w:val="00A50CF0"/>
    <w:rsid w:val="00A54206"/>
    <w:rsid w:val="00A542A2"/>
    <w:rsid w:val="00A55BDB"/>
    <w:rsid w:val="00A602B5"/>
    <w:rsid w:val="00A60700"/>
    <w:rsid w:val="00A67F82"/>
    <w:rsid w:val="00A7083C"/>
    <w:rsid w:val="00A710BD"/>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06464"/>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BF3E7A"/>
    <w:rsid w:val="00C00713"/>
    <w:rsid w:val="00C03075"/>
    <w:rsid w:val="00C03E42"/>
    <w:rsid w:val="00C0404A"/>
    <w:rsid w:val="00C04D0D"/>
    <w:rsid w:val="00C10CA3"/>
    <w:rsid w:val="00C12D71"/>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2BD"/>
    <w:rsid w:val="00C71DFE"/>
    <w:rsid w:val="00C73D5C"/>
    <w:rsid w:val="00C74C3B"/>
    <w:rsid w:val="00C75CB0"/>
    <w:rsid w:val="00C814C0"/>
    <w:rsid w:val="00C84FDD"/>
    <w:rsid w:val="00C91576"/>
    <w:rsid w:val="00C926E4"/>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2A96"/>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622C"/>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121C"/>
    <w:rsid w:val="00E72E42"/>
    <w:rsid w:val="00E75225"/>
    <w:rsid w:val="00E7543D"/>
    <w:rsid w:val="00E75EBD"/>
    <w:rsid w:val="00E8079D"/>
    <w:rsid w:val="00E80947"/>
    <w:rsid w:val="00E81A7E"/>
    <w:rsid w:val="00E830BA"/>
    <w:rsid w:val="00E86F93"/>
    <w:rsid w:val="00E87664"/>
    <w:rsid w:val="00E878F8"/>
    <w:rsid w:val="00E87B0B"/>
    <w:rsid w:val="00E93197"/>
    <w:rsid w:val="00E93375"/>
    <w:rsid w:val="00E9571C"/>
    <w:rsid w:val="00EA32AD"/>
    <w:rsid w:val="00EA385D"/>
    <w:rsid w:val="00EA3A89"/>
    <w:rsid w:val="00EA3B7B"/>
    <w:rsid w:val="00EA5818"/>
    <w:rsid w:val="00EA6359"/>
    <w:rsid w:val="00EA7C5E"/>
    <w:rsid w:val="00EB02B6"/>
    <w:rsid w:val="00EB09B7"/>
    <w:rsid w:val="00EB112B"/>
    <w:rsid w:val="00EB1757"/>
    <w:rsid w:val="00EB4F06"/>
    <w:rsid w:val="00EB7588"/>
    <w:rsid w:val="00EC0019"/>
    <w:rsid w:val="00EC0331"/>
    <w:rsid w:val="00ED1C83"/>
    <w:rsid w:val="00EE400A"/>
    <w:rsid w:val="00EE4114"/>
    <w:rsid w:val="00EE59AE"/>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362933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76202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093EB-3160-430E-B76B-B9791E9A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1174</Words>
  <Characters>6692</Characters>
  <Application>Microsoft Office Word</Application>
  <DocSecurity>0</DocSecurity>
  <Lines>55</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4</cp:revision>
  <cp:lastPrinted>1900-12-31T15:00:00Z</cp:lastPrinted>
  <dcterms:created xsi:type="dcterms:W3CDTF">2021-04-06T09:39:00Z</dcterms:created>
  <dcterms:modified xsi:type="dcterms:W3CDTF">2021-04-12T18:22:00Z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